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D2BA" w14:textId="77777777" w:rsidR="000D7D7C" w:rsidRDefault="000D7D7C" w:rsidP="000D7D7C">
      <w:pPr>
        <w:pStyle w:val="Nincstrkz"/>
        <w:jc w:val="center"/>
      </w:pPr>
      <w:r>
        <w:t xml:space="preserve">F E L H Í V Á S </w:t>
      </w:r>
    </w:p>
    <w:p w14:paraId="24E0151D" w14:textId="77777777" w:rsidR="000D7D7C" w:rsidRPr="00BC27C1" w:rsidRDefault="000D7D7C" w:rsidP="000D7D7C">
      <w:pPr>
        <w:pStyle w:val="Nincstrkz"/>
      </w:pPr>
      <w:r w:rsidRPr="00BC27C1">
        <w:t>A</w:t>
      </w:r>
      <w:r>
        <w:t>z</w:t>
      </w:r>
      <w:r w:rsidRPr="00BC27C1">
        <w:t xml:space="preserve"> ELTE Bárczi Gusztáv Gyógypedagógiai Kar és a Kézenfogva Összefogás a Fogyatékosokért Alapítvány</w:t>
      </w:r>
    </w:p>
    <w:p w14:paraId="0EE238BE" w14:textId="77777777" w:rsidR="0038032F" w:rsidRDefault="000D7D7C" w:rsidP="000D7D7C">
      <w:pPr>
        <w:pStyle w:val="Nincstrkz"/>
        <w:jc w:val="center"/>
      </w:pPr>
      <w:r>
        <w:t xml:space="preserve">által adományozott </w:t>
      </w:r>
    </w:p>
    <w:p w14:paraId="11EEC487" w14:textId="77777777" w:rsidR="0038032F" w:rsidRDefault="0038032F" w:rsidP="000D7D7C">
      <w:pPr>
        <w:pStyle w:val="Nincstrkz"/>
        <w:jc w:val="center"/>
      </w:pPr>
    </w:p>
    <w:p w14:paraId="46B56B2C" w14:textId="17A78D91" w:rsidR="000D7D7C" w:rsidRDefault="000D7D7C" w:rsidP="000D7D7C">
      <w:pPr>
        <w:pStyle w:val="Nincstrkz"/>
        <w:jc w:val="center"/>
      </w:pPr>
      <w:r w:rsidRPr="00BC27C1">
        <w:t>Göncz Árpádné-díj</w:t>
      </w:r>
      <w:r>
        <w:t xml:space="preserve"> elnyerésére</w:t>
      </w:r>
    </w:p>
    <w:p w14:paraId="2CD0CFDA" w14:textId="2AD5D6CF" w:rsidR="00D84613" w:rsidRDefault="00D84613" w:rsidP="000D7D7C">
      <w:pPr>
        <w:pStyle w:val="Nincstrkz"/>
        <w:jc w:val="center"/>
      </w:pPr>
      <w:r>
        <w:t>2024.</w:t>
      </w:r>
    </w:p>
    <w:p w14:paraId="1E1C18B2" w14:textId="77777777" w:rsidR="000D7D7C" w:rsidRDefault="000D7D7C" w:rsidP="000D7D7C">
      <w:pPr>
        <w:pStyle w:val="Nincstrkz"/>
        <w:jc w:val="center"/>
      </w:pPr>
    </w:p>
    <w:p w14:paraId="3301B202" w14:textId="06C6EB47" w:rsidR="00BC27C1" w:rsidRPr="00BC27C1" w:rsidRDefault="00BC27C1" w:rsidP="00BC27C1">
      <w:pPr>
        <w:pStyle w:val="Nincstrkz"/>
      </w:pPr>
      <w:r w:rsidRPr="00BC27C1">
        <w:t>A</w:t>
      </w:r>
      <w:r w:rsidR="0056568D">
        <w:t>z</w:t>
      </w:r>
      <w:r w:rsidRPr="00BC27C1">
        <w:t xml:space="preserve"> ELTE Bárczi Gusztáv Gyógypedagógiai Kar és a Kézenfogva Összefogás a Fogyatékosokért Alapítvány</w:t>
      </w:r>
      <w:r w:rsidR="0038032F">
        <w:t xml:space="preserve"> </w:t>
      </w:r>
      <w:r w:rsidRPr="00BC27C1">
        <w:t>felhívást tesz közzé a 202</w:t>
      </w:r>
      <w:r>
        <w:t>4</w:t>
      </w:r>
      <w:r w:rsidRPr="00BC27C1">
        <w:t xml:space="preserve">. évi </w:t>
      </w:r>
      <w:r w:rsidR="0056568D" w:rsidRPr="00BC27C1">
        <w:t>Göncz Árpádné-díj</w:t>
      </w:r>
      <w:r w:rsidR="0056568D">
        <w:t xml:space="preserve">ra </w:t>
      </w:r>
      <w:r w:rsidRPr="00BC27C1">
        <w:t>történő jelölésre.</w:t>
      </w:r>
    </w:p>
    <w:p w14:paraId="0937DF51" w14:textId="77777777" w:rsidR="00BC27C1" w:rsidRPr="00BC27C1" w:rsidRDefault="00BC27C1" w:rsidP="00BC27C1">
      <w:pPr>
        <w:pStyle w:val="Nincstrkz"/>
      </w:pPr>
    </w:p>
    <w:p w14:paraId="4E51B162" w14:textId="6DB31505" w:rsidR="0056568D" w:rsidRDefault="0056568D" w:rsidP="00BC27C1">
      <w:pPr>
        <w:pStyle w:val="Nincstrkz"/>
      </w:pPr>
      <w:r>
        <w:t xml:space="preserve">A Göncz Árpádné-díj célja, hogy elismerje azon hazai, a tudományos és a gyakorlati élet területén elkötelezett, legkiválóbb szakemberek munkásságát, akik több éve a fogyatékos személyek önálló életvitelének támogatásáért dolgoznak, és a fogyatékos személyekkel közösen végzett – a társadalmi befogadás és részvétel elveit szolgáló </w:t>
      </w:r>
      <w:r w:rsidR="0038032F">
        <w:t>–</w:t>
      </w:r>
      <w:r>
        <w:t xml:space="preserve"> tevékenységükkel új eljárások, módszerek bevezetésén, gyakorlatba történő átültetésén dolgoznak, melyet mind a tudományos közélet, mind a szakemberképzés területén képviselnek. A díjra jelölhető szakemberek (évente maximum két személy) az innovatív együttműködések és rendszer szintű eljárásmódok, módszerek, megoldások, együttes tervezésű termékek és szolgáltatások létrejöttét segítik elő, azok megszületésében kezdeményező és meghatározó szerepet játszanak</w:t>
      </w:r>
      <w:r w:rsidR="000D7D7C">
        <w:t>.</w:t>
      </w:r>
    </w:p>
    <w:p w14:paraId="67429EDA" w14:textId="77777777" w:rsidR="0056568D" w:rsidRDefault="0056568D" w:rsidP="00BC27C1">
      <w:pPr>
        <w:pStyle w:val="Nincstrkz"/>
      </w:pPr>
    </w:p>
    <w:p w14:paraId="25C3C02A" w14:textId="0A3A4513" w:rsidR="006D5D49" w:rsidRDefault="00BC27C1" w:rsidP="00BC27C1">
      <w:pPr>
        <w:pStyle w:val="Nincstrkz"/>
      </w:pPr>
      <w:r w:rsidRPr="00BC27C1">
        <w:t xml:space="preserve">A </w:t>
      </w:r>
      <w:r w:rsidR="0056568D">
        <w:t xml:space="preserve">Göncz Árpádné-díj </w:t>
      </w:r>
      <w:r w:rsidRPr="00BC27C1">
        <w:t xml:space="preserve">odaítélése </w:t>
      </w:r>
      <w:r w:rsidR="0056568D">
        <w:t xml:space="preserve">az </w:t>
      </w:r>
      <w:r w:rsidR="0056568D" w:rsidRPr="00BC27C1">
        <w:t>ELTE Bárczi Gusztáv Gyógypedagógiai Kar és a Kézenfogva Összefogás a Fogyatékosokért Alapítvány</w:t>
      </w:r>
      <w:r w:rsidR="0056568D">
        <w:t xml:space="preserve"> által elfogadott </w:t>
      </w:r>
      <w:r w:rsidR="0056568D" w:rsidRPr="0056568D">
        <w:t>Göncz Árpádné-díj alapító okiratában</w:t>
      </w:r>
      <w:r w:rsidRPr="00BC27C1">
        <w:t xml:space="preserve"> </w:t>
      </w:r>
      <w:r w:rsidR="0056568D">
        <w:t xml:space="preserve">foglaltak szerint </w:t>
      </w:r>
      <w:r w:rsidRPr="00BC27C1">
        <w:t xml:space="preserve">történik. </w:t>
      </w:r>
      <w:r w:rsidR="0056568D">
        <w:t xml:space="preserve">A Göncz Árpádné-díj átadására 2024 </w:t>
      </w:r>
      <w:r w:rsidR="00835A6D">
        <w:t>novemberében</w:t>
      </w:r>
      <w:r w:rsidR="0056568D">
        <w:t xml:space="preserve"> a Magyar Tudomány Ünnepe alkalmából az ELTE BGGYK-n megrendezésre kerülő konferencián kerül majd sor.</w:t>
      </w:r>
    </w:p>
    <w:p w14:paraId="0D4653EA" w14:textId="77777777" w:rsidR="00D84613" w:rsidRDefault="00D84613" w:rsidP="006D5D49">
      <w:pPr>
        <w:pStyle w:val="Nincstrkz"/>
      </w:pPr>
    </w:p>
    <w:p w14:paraId="6A5C88BA" w14:textId="375E716D" w:rsidR="006D5D49" w:rsidRPr="00897077" w:rsidRDefault="006D5D49" w:rsidP="006D5D49">
      <w:pPr>
        <w:pStyle w:val="Nincstrkz"/>
      </w:pPr>
      <w:r w:rsidRPr="00DB689A">
        <w:rPr>
          <w:b/>
          <w:bCs/>
        </w:rPr>
        <w:t xml:space="preserve">A </w:t>
      </w:r>
      <w:r w:rsidR="00D84613" w:rsidRPr="00DB689A">
        <w:rPr>
          <w:b/>
          <w:bCs/>
        </w:rPr>
        <w:t xml:space="preserve">díjazásra jelölhető személyek körét, a </w:t>
      </w:r>
      <w:r w:rsidRPr="00DB689A">
        <w:rPr>
          <w:b/>
          <w:bCs/>
        </w:rPr>
        <w:t xml:space="preserve">díjazás </w:t>
      </w:r>
      <w:r w:rsidR="00DB689A">
        <w:rPr>
          <w:b/>
          <w:bCs/>
        </w:rPr>
        <w:t xml:space="preserve">további és </w:t>
      </w:r>
      <w:r w:rsidRPr="00DB689A">
        <w:rPr>
          <w:b/>
          <w:bCs/>
        </w:rPr>
        <w:t>részletes feltétele</w:t>
      </w:r>
      <w:r w:rsidRPr="009B78D9">
        <w:rPr>
          <w:b/>
          <w:bCs/>
        </w:rPr>
        <w:t xml:space="preserve">it </w:t>
      </w:r>
      <w:r w:rsidRPr="00897077">
        <w:rPr>
          <w:b/>
          <w:bCs/>
        </w:rPr>
        <w:t xml:space="preserve">a </w:t>
      </w:r>
      <w:hyperlink r:id="rId10" w:tgtFrame="_blank" w:history="1">
        <w:r w:rsidRPr="00897077">
          <w:rPr>
            <w:rStyle w:val="Hiperhivatkozs"/>
            <w:b/>
            <w:bCs/>
            <w:color w:val="auto"/>
          </w:rPr>
          <w:t>Göncz Árpádné-díj Alapító Okirata </w:t>
        </w:r>
      </w:hyperlink>
      <w:r w:rsidRPr="00897077">
        <w:rPr>
          <w:b/>
          <w:bCs/>
        </w:rPr>
        <w:t>tartalmazza</w:t>
      </w:r>
      <w:r w:rsidRPr="00897077">
        <w:t>.</w:t>
      </w:r>
      <w:r w:rsidR="00DB689A" w:rsidRPr="00897077">
        <w:t xml:space="preserve"> </w:t>
      </w:r>
    </w:p>
    <w:p w14:paraId="2651FBD5" w14:textId="77777777" w:rsidR="00D84613" w:rsidRPr="00897077" w:rsidRDefault="00D84613" w:rsidP="00D84613">
      <w:pPr>
        <w:pStyle w:val="Nincstrkz"/>
      </w:pPr>
    </w:p>
    <w:p w14:paraId="66F0B408" w14:textId="77777777" w:rsidR="00D84613" w:rsidRPr="009B78D9" w:rsidRDefault="00D84613" w:rsidP="00D84613">
      <w:pPr>
        <w:pStyle w:val="Nincstrkz"/>
        <w:rPr>
          <w:b/>
          <w:bCs/>
        </w:rPr>
      </w:pPr>
      <w:r w:rsidRPr="009B78D9">
        <w:rPr>
          <w:b/>
          <w:bCs/>
        </w:rPr>
        <w:t xml:space="preserve">A díjra történő jelölés formája, határideje: </w:t>
      </w:r>
    </w:p>
    <w:p w14:paraId="522DE239" w14:textId="43EF1A1E" w:rsidR="00FE689E" w:rsidRDefault="00D84613" w:rsidP="00FE689E">
      <w:pPr>
        <w:pStyle w:val="Nincstrkz"/>
      </w:pPr>
      <w:r w:rsidRPr="009B78D9">
        <w:t xml:space="preserve">A jelöléseket a KézenFogva Alapítvány honlapján közzétett </w:t>
      </w:r>
      <w:hyperlink r:id="rId11" w:history="1">
        <w:r w:rsidRPr="009B78D9">
          <w:rPr>
            <w:rStyle w:val="Hiperhivatkozs"/>
            <w:color w:val="auto"/>
          </w:rPr>
          <w:t>jelölési adatlap</w:t>
        </w:r>
        <w:r w:rsidR="00FE689E" w:rsidRPr="009B78D9">
          <w:rPr>
            <w:rStyle w:val="Hiperhivatkozs"/>
            <w:color w:val="auto"/>
          </w:rPr>
          <w:t>on</w:t>
        </w:r>
      </w:hyperlink>
      <w:r w:rsidR="00FE689E" w:rsidRPr="009B78D9">
        <w:t xml:space="preserve"> lehet </w:t>
      </w:r>
      <w:r w:rsidR="00FE689E" w:rsidRPr="00E471AE">
        <w:t>megtenni</w:t>
      </w:r>
      <w:r>
        <w:t xml:space="preserve">, </w:t>
      </w:r>
      <w:r w:rsidR="00FE689E">
        <w:t>melyhez mellékelni szükséges:</w:t>
      </w:r>
      <w:r>
        <w:t xml:space="preserve"> </w:t>
      </w:r>
    </w:p>
    <w:p w14:paraId="59CA7719" w14:textId="522E19F5" w:rsidR="00D84613" w:rsidRDefault="00D84613" w:rsidP="00FE689E">
      <w:pPr>
        <w:pStyle w:val="Nincstrkz"/>
        <w:numPr>
          <w:ilvl w:val="0"/>
          <w:numId w:val="3"/>
        </w:numPr>
      </w:pPr>
      <w:r>
        <w:t>a jelölt személy természetes személyazonosító adatainak a jelölés céljából történő kezeléséhez való hozzájáruló nyilatkozatá</w:t>
      </w:r>
      <w:r w:rsidR="00FE689E">
        <w:t>t</w:t>
      </w:r>
      <w:r>
        <w:t xml:space="preserve">, továbbá </w:t>
      </w:r>
    </w:p>
    <w:p w14:paraId="7BEC5799" w14:textId="669800FF" w:rsidR="00FE689E" w:rsidRDefault="00FE689E" w:rsidP="00D84613">
      <w:pPr>
        <w:pStyle w:val="Nincstrkz"/>
        <w:numPr>
          <w:ilvl w:val="0"/>
          <w:numId w:val="3"/>
        </w:numPr>
      </w:pPr>
      <w:r>
        <w:t xml:space="preserve">a jelölt(ek) szakmai életútjának és a jelölésre érdemes tevékenységének </w:t>
      </w:r>
      <w:r w:rsidR="0038032F">
        <w:t>–</w:t>
      </w:r>
      <w:r>
        <w:t xml:space="preserve"> a díj céljának megfelelő </w:t>
      </w:r>
      <w:r w:rsidR="0038032F">
        <w:t>–</w:t>
      </w:r>
      <w:r>
        <w:t xml:space="preserve"> releváns összefoglaló ismertetés</w:t>
      </w:r>
      <w:r w:rsidR="0038032F">
        <w:t>ét</w:t>
      </w:r>
      <w:r>
        <w:t xml:space="preserve"> (jelöltenként maximum 1 db A/4-es oldalon)</w:t>
      </w:r>
    </w:p>
    <w:p w14:paraId="131B2D01" w14:textId="706B1A4A" w:rsidR="00FE689E" w:rsidRDefault="00FE689E" w:rsidP="00FE689E">
      <w:pPr>
        <w:pStyle w:val="Nincstrkz"/>
        <w:numPr>
          <w:ilvl w:val="0"/>
          <w:numId w:val="3"/>
        </w:numPr>
      </w:pPr>
      <w:r>
        <w:t>a díj odaítélésére érdemes szakmai tevékenység, innováció, ill. kutatási vagy gyakorlati tevékenységből származó produktum (mű, termék vagy szolgáltatás) leírása, illetve a mű, termék, szolgáltatás megismerését segítő fotók, linkek becsatolása, a szakmai tevékenységben, innovációban, kutatásban közreműködő személyek körének ismertetés</w:t>
      </w:r>
      <w:r w:rsidR="0038032F">
        <w:t>ét</w:t>
      </w:r>
      <w:r>
        <w:t xml:space="preserve"> (jelöltenként maximum 1 db A/4-es oldalon)</w:t>
      </w:r>
    </w:p>
    <w:p w14:paraId="3AA7F3E3" w14:textId="54E2C607" w:rsidR="00FE689E" w:rsidRPr="00DB689A" w:rsidRDefault="00FE689E" w:rsidP="00DB689A">
      <w:pPr>
        <w:pStyle w:val="Nincstrkz"/>
        <w:jc w:val="both"/>
        <w:rPr>
          <w:b/>
          <w:bCs/>
        </w:rPr>
      </w:pPr>
      <w:r w:rsidRPr="00DB689A">
        <w:rPr>
          <w:b/>
          <w:bCs/>
        </w:rPr>
        <w:t>A</w:t>
      </w:r>
      <w:r w:rsidR="00DB689A" w:rsidRPr="00DB689A">
        <w:rPr>
          <w:b/>
          <w:bCs/>
        </w:rPr>
        <w:t xml:space="preserve"> </w:t>
      </w:r>
      <w:r w:rsidRPr="00DB689A">
        <w:rPr>
          <w:b/>
          <w:bCs/>
        </w:rPr>
        <w:t>jelölési adatlapot, az adatlaphoz kapcsolódó nyilatkozato</w:t>
      </w:r>
      <w:r w:rsidR="00DB689A" w:rsidRPr="00DB689A">
        <w:rPr>
          <w:b/>
          <w:bCs/>
        </w:rPr>
        <w:t>(</w:t>
      </w:r>
      <w:r w:rsidRPr="00DB689A">
        <w:rPr>
          <w:b/>
          <w:bCs/>
        </w:rPr>
        <w:t>ka</w:t>
      </w:r>
      <w:r w:rsidR="00DB689A" w:rsidRPr="00DB689A">
        <w:rPr>
          <w:b/>
          <w:bCs/>
        </w:rPr>
        <w:t>)</w:t>
      </w:r>
      <w:r w:rsidRPr="00DB689A">
        <w:rPr>
          <w:b/>
          <w:bCs/>
        </w:rPr>
        <w:t>t</w:t>
      </w:r>
      <w:r w:rsidR="00DB689A" w:rsidRPr="00DB689A">
        <w:rPr>
          <w:b/>
          <w:bCs/>
        </w:rPr>
        <w:t xml:space="preserve"> </w:t>
      </w:r>
      <w:r w:rsidRPr="00DB689A">
        <w:rPr>
          <w:b/>
          <w:bCs/>
        </w:rPr>
        <w:t xml:space="preserve">és </w:t>
      </w:r>
      <w:r w:rsidR="00DB689A" w:rsidRPr="00DB689A">
        <w:rPr>
          <w:b/>
          <w:bCs/>
        </w:rPr>
        <w:t xml:space="preserve">a jelölés </w:t>
      </w:r>
      <w:r w:rsidRPr="00DB689A">
        <w:rPr>
          <w:b/>
          <w:bCs/>
        </w:rPr>
        <w:t xml:space="preserve">mellékleteit </w:t>
      </w:r>
      <w:r w:rsidR="00DB689A" w:rsidRPr="00DB689A">
        <w:rPr>
          <w:b/>
          <w:bCs/>
        </w:rPr>
        <w:t xml:space="preserve">kérjük </w:t>
      </w:r>
      <w:r w:rsidRPr="00DB689A">
        <w:rPr>
          <w:b/>
          <w:bCs/>
        </w:rPr>
        <w:t xml:space="preserve">aláírva és szkennelve elektronikus úton a </w:t>
      </w:r>
      <w:r w:rsidR="004154E2">
        <w:rPr>
          <w:b/>
          <w:bCs/>
        </w:rPr>
        <w:t>jeloles@kezenfogva.hu</w:t>
      </w:r>
      <w:r w:rsidRPr="00DB689A">
        <w:rPr>
          <w:b/>
          <w:bCs/>
        </w:rPr>
        <w:t xml:space="preserve"> címre megküldeni.</w:t>
      </w:r>
    </w:p>
    <w:p w14:paraId="74FE9631" w14:textId="5694F752" w:rsidR="00DB689A" w:rsidRPr="00DB689A" w:rsidRDefault="00DB689A" w:rsidP="00DB689A">
      <w:pPr>
        <w:pStyle w:val="Nincstrkz"/>
        <w:rPr>
          <w:b/>
          <w:bCs/>
        </w:rPr>
      </w:pPr>
      <w:r w:rsidRPr="00DB689A">
        <w:rPr>
          <w:b/>
          <w:bCs/>
        </w:rPr>
        <w:t xml:space="preserve">A jelölések benyújtási határideje: 2024. </w:t>
      </w:r>
      <w:r w:rsidR="00B016B3">
        <w:rPr>
          <w:b/>
          <w:bCs/>
        </w:rPr>
        <w:t>május 31.</w:t>
      </w:r>
    </w:p>
    <w:p w14:paraId="0A83952D" w14:textId="77777777" w:rsidR="00DB689A" w:rsidRDefault="00DB689A" w:rsidP="00DB689A">
      <w:pPr>
        <w:pStyle w:val="Nincstrkz"/>
        <w:jc w:val="both"/>
      </w:pPr>
    </w:p>
    <w:p w14:paraId="1082FCD2" w14:textId="32296ABA" w:rsidR="00D84613" w:rsidRDefault="00D84613" w:rsidP="00FE689E">
      <w:pPr>
        <w:pStyle w:val="Nincstrkz"/>
      </w:pPr>
      <w:r>
        <w:t>Egy természetes személy, közösség, szervezet, intézmény, évente maximum 2 szakember jelölésére jogosult.</w:t>
      </w:r>
    </w:p>
    <w:p w14:paraId="5EEF90D3" w14:textId="77777777" w:rsidR="000D7D7C" w:rsidRDefault="000D7D7C" w:rsidP="000D7D7C">
      <w:pPr>
        <w:pStyle w:val="Nincstrkz"/>
      </w:pPr>
    </w:p>
    <w:p w14:paraId="740CA3E8" w14:textId="77777777" w:rsidR="000D7D7C" w:rsidRDefault="000D7D7C" w:rsidP="006D5D49">
      <w:pPr>
        <w:pStyle w:val="Nincstrkz"/>
      </w:pPr>
    </w:p>
    <w:p w14:paraId="304F226B" w14:textId="77777777" w:rsidR="007C499F" w:rsidRDefault="007C499F" w:rsidP="006D5D49">
      <w:pPr>
        <w:pStyle w:val="Nincstrkz"/>
      </w:pPr>
    </w:p>
    <w:p w14:paraId="4CEB92EE" w14:textId="63F93872" w:rsidR="00014EB5" w:rsidRPr="00BC27C1" w:rsidRDefault="00BC27C1" w:rsidP="00BC27C1">
      <w:pPr>
        <w:pStyle w:val="Nincstrkz"/>
      </w:pPr>
      <w:r w:rsidRPr="00BC27C1">
        <w:t>Budapest, 202</w:t>
      </w:r>
      <w:r w:rsidR="0056568D">
        <w:t>4</w:t>
      </w:r>
      <w:r w:rsidRPr="00BC27C1">
        <w:t xml:space="preserve">. </w:t>
      </w:r>
      <w:r w:rsidR="0056568D">
        <w:t xml:space="preserve">március </w:t>
      </w:r>
      <w:r w:rsidR="00B016B3">
        <w:t>20.</w:t>
      </w:r>
    </w:p>
    <w:sectPr w:rsidR="00014EB5" w:rsidRPr="00BC27C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FB12" w14:textId="77777777" w:rsidR="00582886" w:rsidRDefault="00582886" w:rsidP="00582886">
      <w:pPr>
        <w:spacing w:after="0" w:line="240" w:lineRule="auto"/>
      </w:pPr>
      <w:r>
        <w:separator/>
      </w:r>
    </w:p>
  </w:endnote>
  <w:endnote w:type="continuationSeparator" w:id="0">
    <w:p w14:paraId="79182AB9" w14:textId="77777777" w:rsidR="00582886" w:rsidRDefault="00582886" w:rsidP="0058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illSansCondensPlainHu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E56E" w14:textId="5BD98DDB" w:rsidR="00F64E38" w:rsidRPr="0058370C" w:rsidRDefault="00F64E38" w:rsidP="00F64E38">
    <w:pPr>
      <w:autoSpaceDE w:val="0"/>
      <w:autoSpaceDN w:val="0"/>
      <w:adjustRightInd w:val="0"/>
      <w:spacing w:after="0" w:line="240" w:lineRule="auto"/>
      <w:jc w:val="right"/>
      <w:rPr>
        <w:rFonts w:ascii="Verdana" w:hAnsi="Verdana" w:cs="GillSansCondensPlainHun"/>
        <w:sz w:val="14"/>
        <w:szCs w:val="14"/>
      </w:rPr>
    </w:pPr>
    <w:r w:rsidRPr="0058370C">
      <w:rPr>
        <w:rFonts w:ascii="Verdana" w:hAnsi="Verdana" w:cs="GillSansCondensPlainHun"/>
        <w:sz w:val="14"/>
        <w:szCs w:val="14"/>
      </w:rPr>
      <w:t>IRODA: H-1093 BUDAPEST, LÓNYAY U. 19., POSTACÍM: H-1461 BUDAPEST, PF: 234.</w:t>
    </w:r>
  </w:p>
  <w:p w14:paraId="4207A2AC" w14:textId="77777777" w:rsidR="00F64E38" w:rsidRPr="0058370C" w:rsidRDefault="00F64E38" w:rsidP="00F64E38">
    <w:pPr>
      <w:autoSpaceDE w:val="0"/>
      <w:autoSpaceDN w:val="0"/>
      <w:adjustRightInd w:val="0"/>
      <w:spacing w:after="0" w:line="240" w:lineRule="auto"/>
      <w:jc w:val="right"/>
      <w:rPr>
        <w:rFonts w:ascii="Verdana" w:hAnsi="Verdana" w:cs="GillSansCondensPlainHun"/>
        <w:sz w:val="14"/>
        <w:szCs w:val="14"/>
      </w:rPr>
    </w:pPr>
    <w:r w:rsidRPr="0058370C">
      <w:rPr>
        <w:rFonts w:ascii="Verdana" w:hAnsi="Verdana" w:cs="GillSansCondensPlainHun"/>
        <w:sz w:val="14"/>
        <w:szCs w:val="14"/>
      </w:rPr>
      <w:t>TEL.: +36 1 215 5213, FAX: +36 1 217 8115, E-MAIL: KEZENFOGVA@KEZENFOGVA.HU, WWW.KEZENFOGVA.HU</w:t>
    </w:r>
  </w:p>
  <w:p w14:paraId="39F8881C" w14:textId="77777777" w:rsidR="00F64E38" w:rsidRPr="0058370C" w:rsidRDefault="00F64E38" w:rsidP="00F64E38">
    <w:pPr>
      <w:pStyle w:val="llb"/>
      <w:jc w:val="right"/>
      <w:rPr>
        <w:rFonts w:ascii="Verdana" w:hAnsi="Verdana"/>
        <w:sz w:val="14"/>
        <w:szCs w:val="14"/>
      </w:rPr>
    </w:pPr>
    <w:r w:rsidRPr="0058370C">
      <w:rPr>
        <w:rFonts w:ascii="Verdana" w:hAnsi="Verdana" w:cs="GillSansCondensPlainHun"/>
        <w:sz w:val="14"/>
        <w:szCs w:val="14"/>
      </w:rPr>
      <w:t>FELNÔTTKÉPZÉSI NYILVÁNTARTÁS</w:t>
    </w:r>
    <w:r>
      <w:rPr>
        <w:rFonts w:ascii="Verdana" w:hAnsi="Verdana" w:cs="GillSansCondensPlainHun"/>
        <w:sz w:val="14"/>
        <w:szCs w:val="14"/>
      </w:rPr>
      <w:t>BA VÉTELI</w:t>
    </w:r>
    <w:r w:rsidRPr="0058370C">
      <w:rPr>
        <w:rFonts w:ascii="Verdana" w:hAnsi="Verdana" w:cs="GillSansCondensPlainHun"/>
        <w:sz w:val="14"/>
        <w:szCs w:val="14"/>
      </w:rPr>
      <w:t xml:space="preserve"> SZÁM: </w:t>
    </w:r>
    <w:r w:rsidRPr="00E03A8F">
      <w:rPr>
        <w:rFonts w:ascii="Verdana" w:hAnsi="Verdana" w:cs="GillSansCondensPlainHun"/>
        <w:sz w:val="14"/>
        <w:szCs w:val="14"/>
      </w:rPr>
      <w:t>B/2020/003352</w:t>
    </w:r>
  </w:p>
  <w:p w14:paraId="245C807A" w14:textId="38DB9B17" w:rsidR="00582886" w:rsidRDefault="00582886" w:rsidP="00F64E3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BD5B" w14:textId="77777777" w:rsidR="00582886" w:rsidRDefault="00582886" w:rsidP="00582886">
      <w:pPr>
        <w:spacing w:after="0" w:line="240" w:lineRule="auto"/>
      </w:pPr>
      <w:r>
        <w:separator/>
      </w:r>
    </w:p>
  </w:footnote>
  <w:footnote w:type="continuationSeparator" w:id="0">
    <w:p w14:paraId="2B2A9A88" w14:textId="77777777" w:rsidR="00582886" w:rsidRDefault="00582886" w:rsidP="0058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9678" w14:textId="6BB25EC1" w:rsidR="00582886" w:rsidRDefault="00525A48">
    <w:pPr>
      <w:pStyle w:val="lfej"/>
    </w:pPr>
    <w:r>
      <w:rPr>
        <w:noProof/>
      </w:rPr>
      <w:drawing>
        <wp:anchor distT="0" distB="0" distL="114300" distR="114300" simplePos="0" relativeHeight="251659776" behindDoc="0" locked="0" layoutInCell="1" allowOverlap="1" wp14:anchorId="72EEBD2F" wp14:editId="52E244E2">
          <wp:simplePos x="0" y="0"/>
          <wp:positionH relativeFrom="column">
            <wp:posOffset>-366395</wp:posOffset>
          </wp:positionH>
          <wp:positionV relativeFrom="paragraph">
            <wp:posOffset>-554355</wp:posOffset>
          </wp:positionV>
          <wp:extent cx="3318358" cy="1266825"/>
          <wp:effectExtent l="0" t="0" r="0" b="0"/>
          <wp:wrapNone/>
          <wp:docPr id="165328893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358"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886">
      <w:rPr>
        <w:noProof/>
      </w:rPr>
      <w:drawing>
        <wp:anchor distT="0" distB="0" distL="114300" distR="114300" simplePos="0" relativeHeight="251657728" behindDoc="0" locked="0" layoutInCell="1" allowOverlap="1" wp14:anchorId="300B5F0D" wp14:editId="2E1EC9BF">
          <wp:simplePos x="0" y="0"/>
          <wp:positionH relativeFrom="column">
            <wp:posOffset>3862705</wp:posOffset>
          </wp:positionH>
          <wp:positionV relativeFrom="paragraph">
            <wp:posOffset>-268605</wp:posOffset>
          </wp:positionV>
          <wp:extent cx="1933575" cy="638175"/>
          <wp:effectExtent l="0" t="0" r="9525" b="9525"/>
          <wp:wrapNone/>
          <wp:docPr id="1" name="Kép 1" descr="KF_logo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_logo_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27B"/>
    <w:multiLevelType w:val="hybridMultilevel"/>
    <w:tmpl w:val="06BA6410"/>
    <w:lvl w:ilvl="0" w:tplc="DDC8CBF6">
      <w:start w:val="1"/>
      <w:numFmt w:val="bullet"/>
      <w:lvlText w:val="-"/>
      <w:lvlJc w:val="left"/>
      <w:pPr>
        <w:ind w:left="720" w:hanging="360"/>
      </w:pPr>
      <w:rPr>
        <w:rFonts w:ascii="Book Antiqua" w:eastAsia="Times New Roman"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2D1970"/>
    <w:multiLevelType w:val="hybridMultilevel"/>
    <w:tmpl w:val="63ECAB56"/>
    <w:lvl w:ilvl="0" w:tplc="95B85A9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210824"/>
    <w:multiLevelType w:val="hybridMultilevel"/>
    <w:tmpl w:val="BB82F6C4"/>
    <w:lvl w:ilvl="0" w:tplc="353ED8E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F070573"/>
    <w:multiLevelType w:val="hybridMultilevel"/>
    <w:tmpl w:val="874E2864"/>
    <w:lvl w:ilvl="0" w:tplc="DDC8CBF6">
      <w:start w:val="1"/>
      <w:numFmt w:val="bullet"/>
      <w:lvlText w:val="-"/>
      <w:lvlJc w:val="left"/>
      <w:pPr>
        <w:ind w:left="360" w:hanging="360"/>
      </w:pPr>
      <w:rPr>
        <w:rFonts w:ascii="Book Antiqua" w:eastAsia="Times New Roman" w:hAnsi="Book Antiqua"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1887789766">
    <w:abstractNumId w:val="3"/>
  </w:num>
  <w:num w:numId="2" w16cid:durableId="1186211148">
    <w:abstractNumId w:val="2"/>
  </w:num>
  <w:num w:numId="3" w16cid:durableId="978455189">
    <w:abstractNumId w:val="0"/>
  </w:num>
  <w:num w:numId="4" w16cid:durableId="246615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C1"/>
    <w:rsid w:val="00014EB5"/>
    <w:rsid w:val="00024D71"/>
    <w:rsid w:val="000D7D7C"/>
    <w:rsid w:val="0038032F"/>
    <w:rsid w:val="004154E2"/>
    <w:rsid w:val="00423778"/>
    <w:rsid w:val="00463F3E"/>
    <w:rsid w:val="00525A48"/>
    <w:rsid w:val="0056568D"/>
    <w:rsid w:val="00582886"/>
    <w:rsid w:val="005A3A84"/>
    <w:rsid w:val="006D5D49"/>
    <w:rsid w:val="007C499F"/>
    <w:rsid w:val="00835A6D"/>
    <w:rsid w:val="00897077"/>
    <w:rsid w:val="00937DBD"/>
    <w:rsid w:val="009B78D9"/>
    <w:rsid w:val="009D3BFB"/>
    <w:rsid w:val="00B016B3"/>
    <w:rsid w:val="00BC27C1"/>
    <w:rsid w:val="00C148DE"/>
    <w:rsid w:val="00D84613"/>
    <w:rsid w:val="00DB689A"/>
    <w:rsid w:val="00E471AE"/>
    <w:rsid w:val="00F64E38"/>
    <w:rsid w:val="00FE1759"/>
    <w:rsid w:val="00FE68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4B9E5"/>
  <w15:chartTrackingRefBased/>
  <w15:docId w15:val="{BA2CF615-B113-4141-9F36-D7B73B30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E1759"/>
    <w:pPr>
      <w:spacing w:after="200" w:line="276" w:lineRule="auto"/>
    </w:pPr>
    <w:rPr>
      <w:kern w:val="0"/>
      <w:lang w:eastAsia="hu-HU"/>
      <w14:ligatures w14:val="none"/>
    </w:rPr>
  </w:style>
  <w:style w:type="paragraph" w:styleId="Cmsor1">
    <w:name w:val="heading 1"/>
    <w:basedOn w:val="Norml"/>
    <w:link w:val="Cmsor1Char"/>
    <w:uiPriority w:val="9"/>
    <w:qFormat/>
    <w:rsid w:val="00BC2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3">
    <w:name w:val="heading 3"/>
    <w:basedOn w:val="Norml"/>
    <w:next w:val="Norml"/>
    <w:link w:val="Cmsor3Char"/>
    <w:uiPriority w:val="9"/>
    <w:semiHidden/>
    <w:unhideWhenUsed/>
    <w:qFormat/>
    <w:rsid w:val="00BC27C1"/>
    <w:pPr>
      <w:keepNext/>
      <w:keepLines/>
      <w:spacing w:before="40" w:after="0" w:line="259" w:lineRule="auto"/>
      <w:outlineLvl w:val="2"/>
    </w:pPr>
    <w:rPr>
      <w:rFonts w:asciiTheme="majorHAnsi" w:eastAsiaTheme="majorEastAsia" w:hAnsiTheme="majorHAnsi" w:cstheme="majorBidi"/>
      <w:color w:val="1F3763" w:themeColor="accent1" w:themeShade="7F"/>
      <w:kern w:val="2"/>
      <w:sz w:val="24"/>
      <w:szCs w:val="24"/>
      <w:lang w:eastAsia="en-US"/>
      <w14:ligatures w14:val="standardContextu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C27C1"/>
    <w:rPr>
      <w:rFonts w:ascii="Times New Roman" w:eastAsia="Times New Roman" w:hAnsi="Times New Roman" w:cs="Times New Roman"/>
      <w:b/>
      <w:bCs/>
      <w:kern w:val="36"/>
      <w:sz w:val="48"/>
      <w:szCs w:val="48"/>
      <w:lang w:eastAsia="hu-HU"/>
      <w14:ligatures w14:val="none"/>
    </w:rPr>
  </w:style>
  <w:style w:type="paragraph" w:styleId="NormlWeb">
    <w:name w:val="Normal (Web)"/>
    <w:basedOn w:val="Norml"/>
    <w:uiPriority w:val="99"/>
    <w:semiHidden/>
    <w:unhideWhenUsed/>
    <w:rsid w:val="00BC27C1"/>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BC27C1"/>
    <w:rPr>
      <w:color w:val="0000FF"/>
      <w:u w:val="single"/>
    </w:rPr>
  </w:style>
  <w:style w:type="character" w:styleId="Kiemels2">
    <w:name w:val="Strong"/>
    <w:basedOn w:val="Bekezdsalapbettpusa"/>
    <w:uiPriority w:val="22"/>
    <w:qFormat/>
    <w:rsid w:val="00BC27C1"/>
    <w:rPr>
      <w:b/>
      <w:bCs/>
    </w:rPr>
  </w:style>
  <w:style w:type="paragraph" w:styleId="Nincstrkz">
    <w:name w:val="No Spacing"/>
    <w:uiPriority w:val="1"/>
    <w:qFormat/>
    <w:rsid w:val="00BC27C1"/>
    <w:pPr>
      <w:spacing w:after="0" w:line="240" w:lineRule="auto"/>
    </w:pPr>
  </w:style>
  <w:style w:type="character" w:customStyle="1" w:styleId="Cmsor3Char">
    <w:name w:val="Címsor 3 Char"/>
    <w:basedOn w:val="Bekezdsalapbettpusa"/>
    <w:link w:val="Cmsor3"/>
    <w:uiPriority w:val="9"/>
    <w:semiHidden/>
    <w:rsid w:val="00BC27C1"/>
    <w:rPr>
      <w:rFonts w:asciiTheme="majorHAnsi" w:eastAsiaTheme="majorEastAsia" w:hAnsiTheme="majorHAnsi" w:cstheme="majorBidi"/>
      <w:color w:val="1F3763" w:themeColor="accent1" w:themeShade="7F"/>
      <w:sz w:val="24"/>
      <w:szCs w:val="24"/>
    </w:rPr>
  </w:style>
  <w:style w:type="character" w:styleId="Feloldatlanmegemlts">
    <w:name w:val="Unresolved Mention"/>
    <w:basedOn w:val="Bekezdsalapbettpusa"/>
    <w:uiPriority w:val="99"/>
    <w:semiHidden/>
    <w:unhideWhenUsed/>
    <w:rsid w:val="006D5D49"/>
    <w:rPr>
      <w:color w:val="605E5C"/>
      <w:shd w:val="clear" w:color="auto" w:fill="E1DFDD"/>
    </w:rPr>
  </w:style>
  <w:style w:type="character" w:styleId="Jegyzethivatkozs">
    <w:name w:val="annotation reference"/>
    <w:basedOn w:val="Bekezdsalapbettpusa"/>
    <w:uiPriority w:val="99"/>
    <w:semiHidden/>
    <w:unhideWhenUsed/>
    <w:rsid w:val="0038032F"/>
    <w:rPr>
      <w:sz w:val="16"/>
      <w:szCs w:val="16"/>
    </w:rPr>
  </w:style>
  <w:style w:type="paragraph" w:styleId="Jegyzetszveg">
    <w:name w:val="annotation text"/>
    <w:basedOn w:val="Norml"/>
    <w:link w:val="JegyzetszvegChar"/>
    <w:uiPriority w:val="99"/>
    <w:semiHidden/>
    <w:unhideWhenUsed/>
    <w:rsid w:val="0038032F"/>
    <w:pPr>
      <w:spacing w:line="240" w:lineRule="auto"/>
    </w:pPr>
    <w:rPr>
      <w:sz w:val="20"/>
      <w:szCs w:val="20"/>
    </w:rPr>
  </w:style>
  <w:style w:type="character" w:customStyle="1" w:styleId="JegyzetszvegChar">
    <w:name w:val="Jegyzetszöveg Char"/>
    <w:basedOn w:val="Bekezdsalapbettpusa"/>
    <w:link w:val="Jegyzetszveg"/>
    <w:uiPriority w:val="99"/>
    <w:semiHidden/>
    <w:rsid w:val="0038032F"/>
    <w:rPr>
      <w:kern w:val="0"/>
      <w:sz w:val="20"/>
      <w:szCs w:val="20"/>
      <w:lang w:eastAsia="hu-HU"/>
      <w14:ligatures w14:val="none"/>
    </w:rPr>
  </w:style>
  <w:style w:type="paragraph" w:styleId="Megjegyzstrgya">
    <w:name w:val="annotation subject"/>
    <w:basedOn w:val="Jegyzetszveg"/>
    <w:next w:val="Jegyzetszveg"/>
    <w:link w:val="MegjegyzstrgyaChar"/>
    <w:uiPriority w:val="99"/>
    <w:semiHidden/>
    <w:unhideWhenUsed/>
    <w:rsid w:val="0038032F"/>
    <w:rPr>
      <w:b/>
      <w:bCs/>
    </w:rPr>
  </w:style>
  <w:style w:type="character" w:customStyle="1" w:styleId="MegjegyzstrgyaChar">
    <w:name w:val="Megjegyzés tárgya Char"/>
    <w:basedOn w:val="JegyzetszvegChar"/>
    <w:link w:val="Megjegyzstrgya"/>
    <w:uiPriority w:val="99"/>
    <w:semiHidden/>
    <w:rsid w:val="0038032F"/>
    <w:rPr>
      <w:b/>
      <w:bCs/>
      <w:kern w:val="0"/>
      <w:sz w:val="20"/>
      <w:szCs w:val="20"/>
      <w:lang w:eastAsia="hu-HU"/>
      <w14:ligatures w14:val="none"/>
    </w:rPr>
  </w:style>
  <w:style w:type="paragraph" w:styleId="Vltozat">
    <w:name w:val="Revision"/>
    <w:hidden/>
    <w:uiPriority w:val="99"/>
    <w:semiHidden/>
    <w:rsid w:val="009D3BFB"/>
    <w:pPr>
      <w:spacing w:after="0" w:line="240" w:lineRule="auto"/>
    </w:pPr>
    <w:rPr>
      <w:kern w:val="0"/>
      <w:lang w:eastAsia="hu-HU"/>
      <w14:ligatures w14:val="none"/>
    </w:rPr>
  </w:style>
  <w:style w:type="paragraph" w:styleId="lfej">
    <w:name w:val="header"/>
    <w:basedOn w:val="Norml"/>
    <w:link w:val="lfejChar"/>
    <w:uiPriority w:val="99"/>
    <w:unhideWhenUsed/>
    <w:rsid w:val="00582886"/>
    <w:pPr>
      <w:tabs>
        <w:tab w:val="center" w:pos="4536"/>
        <w:tab w:val="right" w:pos="9072"/>
      </w:tabs>
      <w:spacing w:after="0" w:line="240" w:lineRule="auto"/>
    </w:pPr>
  </w:style>
  <w:style w:type="character" w:customStyle="1" w:styleId="lfejChar">
    <w:name w:val="Élőfej Char"/>
    <w:basedOn w:val="Bekezdsalapbettpusa"/>
    <w:link w:val="lfej"/>
    <w:uiPriority w:val="99"/>
    <w:rsid w:val="00582886"/>
    <w:rPr>
      <w:kern w:val="0"/>
      <w:lang w:eastAsia="hu-HU"/>
      <w14:ligatures w14:val="none"/>
    </w:rPr>
  </w:style>
  <w:style w:type="paragraph" w:styleId="llb">
    <w:name w:val="footer"/>
    <w:basedOn w:val="Norml"/>
    <w:link w:val="llbChar"/>
    <w:unhideWhenUsed/>
    <w:rsid w:val="00582886"/>
    <w:pPr>
      <w:tabs>
        <w:tab w:val="center" w:pos="4536"/>
        <w:tab w:val="right" w:pos="9072"/>
      </w:tabs>
      <w:spacing w:after="0" w:line="240" w:lineRule="auto"/>
    </w:pPr>
  </w:style>
  <w:style w:type="character" w:customStyle="1" w:styleId="llbChar">
    <w:name w:val="Élőláb Char"/>
    <w:basedOn w:val="Bekezdsalapbettpusa"/>
    <w:link w:val="llb"/>
    <w:uiPriority w:val="99"/>
    <w:rsid w:val="00582886"/>
    <w:rPr>
      <w:kern w:val="0"/>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3976">
      <w:bodyDiv w:val="1"/>
      <w:marLeft w:val="0"/>
      <w:marRight w:val="0"/>
      <w:marTop w:val="0"/>
      <w:marBottom w:val="0"/>
      <w:divBdr>
        <w:top w:val="none" w:sz="0" w:space="0" w:color="auto"/>
        <w:left w:val="none" w:sz="0" w:space="0" w:color="auto"/>
        <w:bottom w:val="none" w:sz="0" w:space="0" w:color="auto"/>
        <w:right w:val="none" w:sz="0" w:space="0" w:color="auto"/>
      </w:divBdr>
    </w:div>
    <w:div w:id="1022634419">
      <w:bodyDiv w:val="1"/>
      <w:marLeft w:val="0"/>
      <w:marRight w:val="0"/>
      <w:marTop w:val="0"/>
      <w:marBottom w:val="0"/>
      <w:divBdr>
        <w:top w:val="none" w:sz="0" w:space="0" w:color="auto"/>
        <w:left w:val="none" w:sz="0" w:space="0" w:color="auto"/>
        <w:bottom w:val="none" w:sz="0" w:space="0" w:color="auto"/>
        <w:right w:val="none" w:sz="0" w:space="0" w:color="auto"/>
      </w:divBdr>
    </w:div>
    <w:div w:id="1238901044">
      <w:bodyDiv w:val="1"/>
      <w:marLeft w:val="0"/>
      <w:marRight w:val="0"/>
      <w:marTop w:val="0"/>
      <w:marBottom w:val="0"/>
      <w:divBdr>
        <w:top w:val="none" w:sz="0" w:space="0" w:color="auto"/>
        <w:left w:val="none" w:sz="0" w:space="0" w:color="auto"/>
        <w:bottom w:val="none" w:sz="0" w:space="0" w:color="auto"/>
        <w:right w:val="none" w:sz="0" w:space="0" w:color="auto"/>
      </w:divBdr>
      <w:divsChild>
        <w:div w:id="450780900">
          <w:marLeft w:val="0"/>
          <w:marRight w:val="0"/>
          <w:marTop w:val="0"/>
          <w:marBottom w:val="600"/>
          <w:divBdr>
            <w:top w:val="none" w:sz="0" w:space="0" w:color="auto"/>
            <w:left w:val="none" w:sz="0" w:space="0" w:color="auto"/>
            <w:bottom w:val="none" w:sz="0" w:space="0" w:color="auto"/>
            <w:right w:val="none" w:sz="0" w:space="0" w:color="auto"/>
          </w:divBdr>
        </w:div>
        <w:div w:id="340667424">
          <w:marLeft w:val="0"/>
          <w:marRight w:val="0"/>
          <w:marTop w:val="0"/>
          <w:marBottom w:val="0"/>
          <w:divBdr>
            <w:top w:val="none" w:sz="0" w:space="0" w:color="auto"/>
            <w:left w:val="none" w:sz="0" w:space="0" w:color="auto"/>
            <w:bottom w:val="none" w:sz="0" w:space="0" w:color="auto"/>
            <w:right w:val="none" w:sz="0" w:space="0" w:color="auto"/>
          </w:divBdr>
          <w:divsChild>
            <w:div w:id="1946763172">
              <w:marLeft w:val="0"/>
              <w:marRight w:val="0"/>
              <w:marTop w:val="0"/>
              <w:marBottom w:val="0"/>
              <w:divBdr>
                <w:top w:val="none" w:sz="0" w:space="0" w:color="auto"/>
                <w:left w:val="none" w:sz="0" w:space="0" w:color="auto"/>
                <w:bottom w:val="none" w:sz="0" w:space="0" w:color="auto"/>
                <w:right w:val="none" w:sz="0" w:space="0" w:color="auto"/>
              </w:divBdr>
              <w:divsChild>
                <w:div w:id="1896895389">
                  <w:marLeft w:val="0"/>
                  <w:marRight w:val="0"/>
                  <w:marTop w:val="0"/>
                  <w:marBottom w:val="0"/>
                  <w:divBdr>
                    <w:top w:val="none" w:sz="0" w:space="0" w:color="auto"/>
                    <w:left w:val="none" w:sz="0" w:space="0" w:color="auto"/>
                    <w:bottom w:val="none" w:sz="0" w:space="0" w:color="auto"/>
                    <w:right w:val="none" w:sz="0" w:space="0" w:color="auto"/>
                  </w:divBdr>
                </w:div>
                <w:div w:id="975451269">
                  <w:marLeft w:val="0"/>
                  <w:marRight w:val="0"/>
                  <w:marTop w:val="0"/>
                  <w:marBottom w:val="0"/>
                  <w:divBdr>
                    <w:top w:val="none" w:sz="0" w:space="0" w:color="auto"/>
                    <w:left w:val="none" w:sz="0" w:space="0" w:color="auto"/>
                    <w:bottom w:val="none" w:sz="0" w:space="0" w:color="auto"/>
                    <w:right w:val="none" w:sz="0" w:space="0" w:color="auto"/>
                  </w:divBdr>
                  <w:divsChild>
                    <w:div w:id="14377969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392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zenfogva.hu/files/kezenfogva/csatolt/goncz_arpadne_dij_jelolesi_adatlap.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ezenfogva.hu/files/kezenfogva/csatolt/bggyk_kezenfogva_goncz_dij_alapito_okira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5512ea-13ef-44a0-b546-2cdb857bb94e" xsi:nil="true"/>
    <lcf76f155ced4ddcb4097134ff3c332f xmlns="464458ad-1ae7-4a8b-8536-9f8ed833d9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038FFE7E1F4478A416D2886C27769" ma:contentTypeVersion="15" ma:contentTypeDescription="Create a new document." ma:contentTypeScope="" ma:versionID="394abb982c338fd76847182e7581ccd8">
  <xsd:schema xmlns:xsd="http://www.w3.org/2001/XMLSchema" xmlns:xs="http://www.w3.org/2001/XMLSchema" xmlns:p="http://schemas.microsoft.com/office/2006/metadata/properties" xmlns:ns2="464458ad-1ae7-4a8b-8536-9f8ed833d9fa" xmlns:ns3="2c5512ea-13ef-44a0-b546-2cdb857bb94e" targetNamespace="http://schemas.microsoft.com/office/2006/metadata/properties" ma:root="true" ma:fieldsID="f6441e626ca39a52b3f8f6713cc495ee" ns2:_="" ns3:_="">
    <xsd:import namespace="464458ad-1ae7-4a8b-8536-9f8ed833d9fa"/>
    <xsd:import namespace="2c5512ea-13ef-44a0-b546-2cdb857bb9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458ad-1ae7-4a8b-8536-9f8ed833d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226a586-f1ee-43e2-a582-a59f088367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5512ea-13ef-44a0-b546-2cdb857bb94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593ae2c-9117-48d8-b589-10148a9fa9b5}" ma:internalName="TaxCatchAll" ma:showField="CatchAllData" ma:web="2c5512ea-13ef-44a0-b546-2cdb857bb9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E5E92-E03C-429E-94B5-2DAA0598BBB6}">
  <ds:schemaRefs>
    <ds:schemaRef ds:uri="http://schemas.microsoft.com/sharepoint/v3/contenttype/forms"/>
  </ds:schemaRefs>
</ds:datastoreItem>
</file>

<file path=customXml/itemProps2.xml><?xml version="1.0" encoding="utf-8"?>
<ds:datastoreItem xmlns:ds="http://schemas.openxmlformats.org/officeDocument/2006/customXml" ds:itemID="{17F0B184-328F-4353-BF0A-CCD17099B603}">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2c5512ea-13ef-44a0-b546-2cdb857bb94e"/>
    <ds:schemaRef ds:uri="http://schemas.microsoft.com/office/infopath/2007/PartnerControls"/>
    <ds:schemaRef ds:uri="464458ad-1ae7-4a8b-8536-9f8ed833d9fa"/>
    <ds:schemaRef ds:uri="http://www.w3.org/XML/1998/namespace"/>
  </ds:schemaRefs>
</ds:datastoreItem>
</file>

<file path=customXml/itemProps3.xml><?xml version="1.0" encoding="utf-8"?>
<ds:datastoreItem xmlns:ds="http://schemas.openxmlformats.org/officeDocument/2006/customXml" ds:itemID="{B288049B-474C-4421-82CA-09D0242D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458ad-1ae7-4a8b-8536-9f8ed833d9fa"/>
    <ds:schemaRef ds:uri="2c5512ea-13ef-44a0-b546-2cdb857bb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2703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Dr.Gazsi Adrienn</dc:creator>
  <cp:keywords/>
  <dc:description/>
  <cp:lastModifiedBy>KF</cp:lastModifiedBy>
  <cp:revision>2</cp:revision>
  <dcterms:created xsi:type="dcterms:W3CDTF">2024-03-27T15:07:00Z</dcterms:created>
  <dcterms:modified xsi:type="dcterms:W3CDTF">2024-03-27T15:07:00Z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0x010100FF8038FFE7E1F4478A416D2886C27769</vt:lpwstr>
  </property>
  <property fmtid="{D5CDD505-2E9C-101B-9397-08002B2CF9AE}" pid="3" name="MediaServiceImageTags">
    <vt:lpwstr/>
  </property>
</Properties>
</file>